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Default="00D85907" w:rsidP="00D8590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Vocab</w:t>
      </w:r>
      <w:proofErr w:type="spellEnd"/>
      <w:r>
        <w:rPr>
          <w:sz w:val="32"/>
          <w:szCs w:val="32"/>
        </w:rPr>
        <w:t xml:space="preserve"> List # 17</w:t>
      </w:r>
    </w:p>
    <w:p w:rsidR="00D85907" w:rsidRDefault="00D85907" w:rsidP="00D85907">
      <w:pPr>
        <w:jc w:val="center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– </w:t>
      </w:r>
      <w:proofErr w:type="spellStart"/>
      <w:proofErr w:type="gramStart"/>
      <w:r>
        <w:rPr>
          <w:sz w:val="32"/>
          <w:szCs w:val="32"/>
        </w:rPr>
        <w:t>pepsia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Denotes something relating to digestion, or digestive tract.</w:t>
      </w:r>
    </w:p>
    <w:p w:rsidR="00D85907" w:rsidRDefault="00D85907" w:rsidP="00D85907">
      <w:pPr>
        <w:pStyle w:val="ListParagraph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Peri</w:t>
      </w:r>
      <w:proofErr w:type="spellEnd"/>
      <w:r>
        <w:rPr>
          <w:sz w:val="32"/>
          <w:szCs w:val="32"/>
        </w:rPr>
        <w:t>-:  Denoting something with a position “surrounding” or “around” another.</w:t>
      </w:r>
    </w:p>
    <w:p w:rsidR="00D85907" w:rsidRPr="00D85907" w:rsidRDefault="00D85907" w:rsidP="00D85907">
      <w:pPr>
        <w:pStyle w:val="ListParagraph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–phage:  forms terms denoting conditions relating to eating or ingestion.</w:t>
      </w:r>
    </w:p>
    <w:p w:rsidR="00D85907" w:rsidRPr="00D85907" w:rsidRDefault="00D85907" w:rsidP="00D85907">
      <w:pPr>
        <w:pStyle w:val="ListParagraph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Pharmaco</w:t>
      </w:r>
      <w:proofErr w:type="spellEnd"/>
      <w:r>
        <w:rPr>
          <w:sz w:val="32"/>
          <w:szCs w:val="32"/>
        </w:rPr>
        <w:t>-:  drug, medication</w:t>
      </w:r>
    </w:p>
    <w:p w:rsidR="00D85907" w:rsidRPr="00D85907" w:rsidRDefault="00D85907" w:rsidP="00D85907">
      <w:pPr>
        <w:pStyle w:val="ListParagraph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Phleb</w:t>
      </w:r>
      <w:proofErr w:type="spellEnd"/>
      <w:r>
        <w:rPr>
          <w:sz w:val="32"/>
          <w:szCs w:val="32"/>
        </w:rPr>
        <w:t>(o)-:  pertaining to the blood veins</w:t>
      </w:r>
    </w:p>
    <w:p w:rsidR="00D85907" w:rsidRPr="00D85907" w:rsidRDefault="00D85907" w:rsidP="00D85907">
      <w:pPr>
        <w:pStyle w:val="ListParagraph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Phob</w:t>
      </w:r>
      <w:proofErr w:type="spellEnd"/>
      <w:r>
        <w:rPr>
          <w:sz w:val="32"/>
          <w:szCs w:val="32"/>
        </w:rPr>
        <w:t>-:  exaggerated fear, sensitivity</w:t>
      </w:r>
    </w:p>
    <w:p w:rsidR="00D85907" w:rsidRPr="00D85907" w:rsidRDefault="00D85907" w:rsidP="00D85907">
      <w:pPr>
        <w:pStyle w:val="ListParagraph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Phon</w:t>
      </w:r>
      <w:proofErr w:type="spellEnd"/>
      <w:r>
        <w:rPr>
          <w:sz w:val="32"/>
          <w:szCs w:val="32"/>
        </w:rPr>
        <w:t>(o)-:  sound</w:t>
      </w:r>
    </w:p>
    <w:p w:rsidR="00D85907" w:rsidRPr="00D85907" w:rsidRDefault="00D85907" w:rsidP="00D85907">
      <w:pPr>
        <w:pStyle w:val="ListParagraph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Phot</w:t>
      </w:r>
      <w:proofErr w:type="spellEnd"/>
      <w:r>
        <w:rPr>
          <w:sz w:val="32"/>
          <w:szCs w:val="32"/>
        </w:rPr>
        <w:t>(o)-:  of or pertaining to light</w:t>
      </w:r>
    </w:p>
    <w:p w:rsidR="00D85907" w:rsidRPr="00D85907" w:rsidRDefault="00D85907" w:rsidP="00D85907">
      <w:pPr>
        <w:pStyle w:val="ListParagraph"/>
        <w:rPr>
          <w:sz w:val="32"/>
          <w:szCs w:val="32"/>
        </w:rPr>
      </w:pPr>
    </w:p>
    <w:p w:rsidR="00D85907" w:rsidRDefault="00D85907" w:rsidP="00D859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plasty</w:t>
      </w:r>
      <w:proofErr w:type="spellEnd"/>
      <w:r>
        <w:rPr>
          <w:sz w:val="32"/>
          <w:szCs w:val="32"/>
        </w:rPr>
        <w:t>:  surgical repair, reconstruction</w:t>
      </w:r>
    </w:p>
    <w:p w:rsidR="00D85907" w:rsidRPr="00D85907" w:rsidRDefault="00D85907" w:rsidP="00D85907">
      <w:pPr>
        <w:ind w:firstLine="360"/>
        <w:rPr>
          <w:sz w:val="32"/>
          <w:szCs w:val="32"/>
        </w:rPr>
      </w:pPr>
      <w:r>
        <w:rPr>
          <w:sz w:val="32"/>
          <w:szCs w:val="32"/>
        </w:rPr>
        <w:t>10.</w:t>
      </w:r>
      <w:r w:rsidRPr="00D85907">
        <w:rPr>
          <w:sz w:val="32"/>
          <w:szCs w:val="32"/>
        </w:rPr>
        <w:t>-plegia</w:t>
      </w:r>
      <w:r>
        <w:rPr>
          <w:sz w:val="32"/>
          <w:szCs w:val="32"/>
        </w:rPr>
        <w:t>:  paralysis</w:t>
      </w:r>
    </w:p>
    <w:p w:rsidR="00D85907" w:rsidRPr="00D85907" w:rsidRDefault="00D85907" w:rsidP="00D85907">
      <w:pPr>
        <w:pStyle w:val="ListParagraph"/>
        <w:rPr>
          <w:sz w:val="32"/>
          <w:szCs w:val="32"/>
        </w:rPr>
      </w:pPr>
    </w:p>
    <w:sectPr w:rsidR="00D85907" w:rsidRPr="00D85907" w:rsidSect="0023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6D"/>
    <w:multiLevelType w:val="hybridMultilevel"/>
    <w:tmpl w:val="97C2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characterSpacingControl w:val="doNotCompress"/>
  <w:compat/>
  <w:rsids>
    <w:rsidRoot w:val="00D85907"/>
    <w:rsid w:val="00236994"/>
    <w:rsid w:val="002A14D7"/>
    <w:rsid w:val="00D85907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kpotteiger</dc:creator>
  <cp:keywords/>
  <dc:description/>
  <cp:lastModifiedBy>kpotteiger</cp:lastModifiedBy>
  <cp:revision>1</cp:revision>
  <dcterms:created xsi:type="dcterms:W3CDTF">2010-02-01T18:46:00Z</dcterms:created>
  <dcterms:modified xsi:type="dcterms:W3CDTF">2010-02-01T18:56:00Z</dcterms:modified>
</cp:coreProperties>
</file>